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3D45" w:rsidRPr="00333D45" w:rsidRDefault="00333D45" w:rsidP="00333D45">
      <w:pPr>
        <w:spacing w:after="0"/>
        <w:rPr>
          <w:rFonts w:ascii="Times" w:hAnsi="Times" w:cs="Times New Roman"/>
          <w:sz w:val="20"/>
          <w:szCs w:val="20"/>
        </w:rPr>
      </w:pPr>
      <w:r w:rsidRPr="00333D45">
        <w:rPr>
          <w:rFonts w:ascii="Cambria" w:hAnsi="Cambria" w:cs="Times New Roman"/>
          <w:color w:val="000000"/>
          <w:sz w:val="26"/>
          <w:szCs w:val="26"/>
        </w:rPr>
        <w:t>PRE-PRODUCTION RUBRIC</w:t>
      </w:r>
    </w:p>
    <w:tbl>
      <w:tblPr>
        <w:tblW w:w="9216" w:type="dxa"/>
        <w:tblCellMar>
          <w:top w:w="15" w:type="dxa"/>
          <w:left w:w="15" w:type="dxa"/>
          <w:bottom w:w="15" w:type="dxa"/>
          <w:right w:w="15" w:type="dxa"/>
        </w:tblCellMar>
        <w:tblLook w:val="0000"/>
      </w:tblPr>
      <w:tblGrid>
        <w:gridCol w:w="1240"/>
        <w:gridCol w:w="1967"/>
        <w:gridCol w:w="1956"/>
        <w:gridCol w:w="2022"/>
        <w:gridCol w:w="1593"/>
        <w:gridCol w:w="225"/>
        <w:gridCol w:w="213"/>
      </w:tblGrid>
      <w:tr w:rsidR="00333D45" w:rsidRPr="00333D45" w:rsidTr="00333D45">
        <w:trPr>
          <w:trHeight w:val="112"/>
        </w:trPr>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000000" w:rsidRPr="00333D45" w:rsidRDefault="00333D45" w:rsidP="00333D45">
            <w:pPr>
              <w:spacing w:after="0" w:line="112" w:lineRule="atLeast"/>
              <w:jc w:val="center"/>
              <w:rPr>
                <w:rFonts w:ascii="Times" w:hAnsi="Times" w:cs="Times New Roman"/>
                <w:sz w:val="20"/>
                <w:szCs w:val="20"/>
              </w:rPr>
            </w:pPr>
            <w:r w:rsidRPr="00333D45">
              <w:rPr>
                <w:rFonts w:ascii="Times" w:hAnsi="Times" w:cs="Times New Roman"/>
                <w:color w:val="000000"/>
                <w:sz w:val="21"/>
                <w:szCs w:val="21"/>
              </w:rPr>
              <w:t xml:space="preserve">CATEGORY </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333D45" w:rsidRPr="00333D45" w:rsidRDefault="00333D45" w:rsidP="00333D45">
            <w:pPr>
              <w:spacing w:after="0"/>
              <w:rPr>
                <w:rFonts w:ascii="Times" w:hAnsi="Times" w:cs="Times New Roman"/>
                <w:sz w:val="20"/>
                <w:szCs w:val="20"/>
              </w:rPr>
            </w:pPr>
            <w:r w:rsidRPr="00333D45">
              <w:rPr>
                <w:rFonts w:ascii="Arial" w:hAnsi="Arial" w:cs="Times New Roman"/>
                <w:b/>
                <w:bCs/>
                <w:color w:val="000000"/>
                <w:sz w:val="21"/>
                <w:szCs w:val="21"/>
                <w:shd w:val="clear" w:color="auto" w:fill="CCCCCC"/>
              </w:rPr>
              <w:t>Exceeds Standard</w:t>
            </w:r>
          </w:p>
          <w:p w:rsidR="00000000" w:rsidRPr="00333D45" w:rsidRDefault="00333D45" w:rsidP="00333D45">
            <w:pPr>
              <w:spacing w:after="0" w:line="112" w:lineRule="atLeast"/>
              <w:rPr>
                <w:rFonts w:ascii="Times" w:hAnsi="Times" w:cs="Times New Roman"/>
                <w:sz w:val="20"/>
                <w:szCs w:val="20"/>
              </w:rPr>
            </w:pPr>
            <w:r w:rsidRPr="00333D45">
              <w:rPr>
                <w:rFonts w:ascii="Arial" w:hAnsi="Arial" w:cs="Times New Roman"/>
                <w:b/>
                <w:bCs/>
                <w:color w:val="000000"/>
                <w:sz w:val="26"/>
                <w:szCs w:val="26"/>
                <w:shd w:val="clear" w:color="auto" w:fill="CCCCCC"/>
              </w:rPr>
              <w:t>4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333D45" w:rsidRPr="00333D45" w:rsidRDefault="00333D45" w:rsidP="00333D45">
            <w:pPr>
              <w:spacing w:after="0"/>
              <w:rPr>
                <w:rFonts w:ascii="Times" w:hAnsi="Times" w:cs="Times New Roman"/>
                <w:sz w:val="20"/>
                <w:szCs w:val="20"/>
              </w:rPr>
            </w:pPr>
            <w:r w:rsidRPr="00333D45">
              <w:rPr>
                <w:rFonts w:ascii="Arial" w:hAnsi="Arial" w:cs="Times New Roman"/>
                <w:b/>
                <w:bCs/>
                <w:color w:val="000000"/>
                <w:sz w:val="21"/>
                <w:szCs w:val="21"/>
                <w:shd w:val="clear" w:color="auto" w:fill="CCCCCC"/>
              </w:rPr>
              <w:t>Meets Standard</w:t>
            </w:r>
          </w:p>
          <w:p w:rsidR="00000000" w:rsidRPr="00333D45" w:rsidRDefault="00333D45" w:rsidP="00333D45">
            <w:pPr>
              <w:spacing w:after="0" w:line="112" w:lineRule="atLeast"/>
              <w:rPr>
                <w:rFonts w:ascii="Times" w:hAnsi="Times" w:cs="Times New Roman"/>
                <w:sz w:val="20"/>
                <w:szCs w:val="20"/>
              </w:rPr>
            </w:pPr>
            <w:r w:rsidRPr="00333D45">
              <w:rPr>
                <w:rFonts w:ascii="Arial" w:hAnsi="Arial" w:cs="Times New Roman"/>
                <w:b/>
                <w:bCs/>
                <w:color w:val="000000"/>
                <w:sz w:val="26"/>
                <w:szCs w:val="26"/>
                <w:shd w:val="clear" w:color="auto" w:fill="CCCCCC"/>
              </w:rPr>
              <w:t>3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333D45" w:rsidRPr="00333D45" w:rsidRDefault="00333D45" w:rsidP="00333D45">
            <w:pPr>
              <w:spacing w:after="0"/>
              <w:rPr>
                <w:rFonts w:ascii="Times" w:hAnsi="Times" w:cs="Times New Roman"/>
                <w:sz w:val="20"/>
                <w:szCs w:val="20"/>
              </w:rPr>
            </w:pPr>
            <w:r w:rsidRPr="00333D45">
              <w:rPr>
                <w:rFonts w:ascii="Arial" w:hAnsi="Arial" w:cs="Times New Roman"/>
                <w:b/>
                <w:bCs/>
                <w:color w:val="000000"/>
                <w:sz w:val="21"/>
                <w:szCs w:val="21"/>
                <w:shd w:val="clear" w:color="auto" w:fill="CCCCCC"/>
              </w:rPr>
              <w:t>Emerging</w:t>
            </w:r>
          </w:p>
          <w:p w:rsidR="00000000" w:rsidRPr="00333D45" w:rsidRDefault="00333D45" w:rsidP="00333D45">
            <w:pPr>
              <w:spacing w:after="0" w:line="112" w:lineRule="atLeast"/>
              <w:rPr>
                <w:rFonts w:ascii="Times" w:hAnsi="Times" w:cs="Times New Roman"/>
                <w:sz w:val="20"/>
                <w:szCs w:val="20"/>
              </w:rPr>
            </w:pPr>
            <w:r w:rsidRPr="00333D45">
              <w:rPr>
                <w:rFonts w:ascii="Arial" w:hAnsi="Arial" w:cs="Times New Roman"/>
                <w:b/>
                <w:bCs/>
                <w:color w:val="000000"/>
                <w:sz w:val="26"/>
                <w:szCs w:val="26"/>
                <w:shd w:val="clear" w:color="auto" w:fill="CCCCCC"/>
              </w:rPr>
              <w:t>2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333D45" w:rsidRPr="00333D45" w:rsidRDefault="00333D45" w:rsidP="00333D45">
            <w:pPr>
              <w:spacing w:after="0"/>
              <w:rPr>
                <w:rFonts w:ascii="Times" w:hAnsi="Times" w:cs="Times New Roman"/>
                <w:sz w:val="20"/>
                <w:szCs w:val="20"/>
              </w:rPr>
            </w:pPr>
            <w:r w:rsidRPr="00333D45">
              <w:rPr>
                <w:rFonts w:ascii="Arial" w:hAnsi="Arial" w:cs="Times New Roman"/>
                <w:b/>
                <w:bCs/>
                <w:color w:val="000000"/>
                <w:sz w:val="21"/>
                <w:szCs w:val="21"/>
                <w:shd w:val="clear" w:color="auto" w:fill="CCCCCC"/>
              </w:rPr>
              <w:t>Attempt Made</w:t>
            </w:r>
          </w:p>
          <w:p w:rsidR="00000000" w:rsidRPr="00333D45" w:rsidRDefault="00333D45" w:rsidP="00333D45">
            <w:pPr>
              <w:spacing w:after="0" w:line="112" w:lineRule="atLeast"/>
              <w:rPr>
                <w:rFonts w:ascii="Times" w:hAnsi="Times" w:cs="Times New Roman"/>
                <w:sz w:val="20"/>
                <w:szCs w:val="20"/>
              </w:rPr>
            </w:pPr>
            <w:r w:rsidRPr="00333D45">
              <w:rPr>
                <w:rFonts w:ascii="Arial" w:hAnsi="Arial" w:cs="Times New Roman"/>
                <w:b/>
                <w:bCs/>
                <w:color w:val="000000"/>
                <w:sz w:val="26"/>
                <w:szCs w:val="26"/>
                <w:shd w:val="clear" w:color="auto" w:fill="CCCCCC"/>
              </w:rPr>
              <w:t>1 pt.</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000000" w:rsidRPr="00333D45" w:rsidRDefault="00333D45" w:rsidP="00333D45">
            <w:pPr>
              <w:spacing w:after="0" w:line="112" w:lineRule="atLeast"/>
              <w:rPr>
                <w:rFonts w:ascii="Times" w:hAnsi="Times" w:cs="Times New Roman"/>
                <w:sz w:val="20"/>
                <w:szCs w:val="20"/>
              </w:rPr>
            </w:pPr>
            <w:r w:rsidRPr="00333D45">
              <w:rPr>
                <w:rFonts w:ascii="Times" w:hAnsi="Times" w:cs="Times New Roman"/>
                <w:color w:val="000000"/>
                <w:sz w:val="21"/>
                <w:szCs w:val="21"/>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000000" w:rsidRPr="00333D45" w:rsidRDefault="00333D45" w:rsidP="00333D45">
            <w:pPr>
              <w:spacing w:after="0" w:line="112" w:lineRule="atLeast"/>
              <w:rPr>
                <w:rFonts w:ascii="Times" w:hAnsi="Times" w:cs="Times New Roman"/>
                <w:sz w:val="20"/>
                <w:szCs w:val="20"/>
              </w:rPr>
            </w:pPr>
            <w:r w:rsidRPr="00333D45">
              <w:rPr>
                <w:rFonts w:ascii="Times" w:hAnsi="Times" w:cs="Times New Roman"/>
                <w:color w:val="000000"/>
                <w:sz w:val="21"/>
                <w:szCs w:val="21"/>
              </w:rPr>
              <w:t>S</w:t>
            </w:r>
          </w:p>
        </w:tc>
      </w:tr>
      <w:tr w:rsidR="00333D45" w:rsidRPr="00333D45" w:rsidTr="008E0123">
        <w:trPr>
          <w:trHeight w:val="29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rPr>
                <w:rFonts w:ascii="Times" w:hAnsi="Times" w:cs="Times New Roman"/>
                <w:sz w:val="20"/>
                <w:szCs w:val="20"/>
              </w:rPr>
            </w:pPr>
            <w:r w:rsidRPr="00333D45">
              <w:rPr>
                <w:rFonts w:ascii="Times" w:hAnsi="Times" w:cs="Times New Roman"/>
                <w:color w:val="000000"/>
                <w:sz w:val="21"/>
                <w:szCs w:val="21"/>
              </w:rPr>
              <w:t xml:space="preserve">Story- board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rPr>
                <w:rFonts w:ascii="Times" w:hAnsi="Times" w:cs="Times New Roman"/>
                <w:sz w:val="20"/>
                <w:szCs w:val="20"/>
              </w:rPr>
            </w:pPr>
            <w:r w:rsidRPr="00333D45">
              <w:rPr>
                <w:rFonts w:ascii="Times" w:hAnsi="Times" w:cs="Times New Roman"/>
                <w:color w:val="000000"/>
                <w:sz w:val="21"/>
                <w:szCs w:val="21"/>
              </w:rPr>
              <w:t xml:space="preserve">Storyboard is complete with sketches for each scene, detailed notes on titles, transitions, special effects, sound, etc. Storyboard reflects outstanding planning and organization for the visuals in the video.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rPr>
                <w:rFonts w:ascii="Times" w:hAnsi="Times" w:cs="Times New Roman"/>
                <w:sz w:val="20"/>
                <w:szCs w:val="20"/>
              </w:rPr>
            </w:pPr>
            <w:r w:rsidRPr="00333D45">
              <w:rPr>
                <w:rFonts w:ascii="Times" w:hAnsi="Times" w:cs="Times New Roman"/>
                <w:color w:val="000000"/>
                <w:sz w:val="21"/>
                <w:szCs w:val="21"/>
              </w:rPr>
              <w:t xml:space="preserve">Storyboard is relatively complete with sketches for most scenes, and notes on titles, transitions, special effects, sound, etc. Storyboard reflects effective planning and organization for the visuals in the video.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rPr>
                <w:rFonts w:ascii="Times" w:hAnsi="Times" w:cs="Times New Roman"/>
                <w:sz w:val="20"/>
                <w:szCs w:val="20"/>
              </w:rPr>
            </w:pPr>
            <w:r w:rsidRPr="00333D45">
              <w:rPr>
                <w:rFonts w:ascii="Times" w:hAnsi="Times" w:cs="Times New Roman"/>
                <w:color w:val="000000"/>
                <w:sz w:val="21"/>
                <w:szCs w:val="21"/>
              </w:rPr>
              <w:t xml:space="preserve">Storyboard has glaring omissions in scene planning. There are some sketches, and notes on titles, transitions, special effects, sound, etc. Storyboard reflects attempts at planning and organization for the visuals in the video.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rPr>
                <w:rFonts w:ascii="Times" w:hAnsi="Times" w:cs="Times New Roman"/>
                <w:sz w:val="20"/>
                <w:szCs w:val="20"/>
              </w:rPr>
            </w:pPr>
            <w:r w:rsidRPr="00333D45">
              <w:rPr>
                <w:rFonts w:ascii="Times" w:hAnsi="Times" w:cs="Times New Roman"/>
                <w:color w:val="000000"/>
                <w:sz w:val="21"/>
                <w:szCs w:val="21"/>
              </w:rPr>
              <w:t>Storyboard is not done or is so incomplete that it could not b</w:t>
            </w:r>
            <w:r w:rsidR="008E0123">
              <w:rPr>
                <w:rFonts w:ascii="Times" w:hAnsi="Times" w:cs="Times New Roman"/>
                <w:color w:val="000000"/>
                <w:sz w:val="21"/>
                <w:szCs w:val="21"/>
              </w:rPr>
              <w:t xml:space="preserve">e used even as a general guide. </w:t>
            </w:r>
            <w:r w:rsidRPr="00333D45">
              <w:rPr>
                <w:rFonts w:ascii="Times" w:hAnsi="Times" w:cs="Times New Roman"/>
                <w:color w:val="000000"/>
                <w:sz w:val="21"/>
                <w:szCs w:val="21"/>
              </w:rPr>
              <w:t xml:space="preserve">Storyboard reflects very little planning of the visuals.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rPr>
                <w:rFonts w:ascii="Times" w:hAnsi="Times"/>
                <w:sz w:val="20"/>
                <w:szCs w:val="20"/>
              </w:rPr>
            </w:pPr>
            <w:r w:rsidRPr="00333D45">
              <w:rPr>
                <w:rFonts w:ascii="Times"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rPr>
                <w:rFonts w:ascii="Times" w:hAnsi="Times"/>
                <w:sz w:val="20"/>
                <w:szCs w:val="20"/>
              </w:rPr>
            </w:pPr>
            <w:r w:rsidRPr="00333D45">
              <w:rPr>
                <w:rFonts w:ascii="Times" w:hAnsi="Times"/>
                <w:sz w:val="20"/>
                <w:szCs w:val="20"/>
              </w:rPr>
              <w:br/>
            </w:r>
          </w:p>
        </w:tc>
      </w:tr>
      <w:tr w:rsidR="00333D45" w:rsidRPr="00333D45" w:rsidTr="00333D45">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Script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Script is complete and it is clear what each actor will say and do. Entries and exits are scripted as are important movements. Script is very professional.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Script is mostly complete. It is clear what each actor will say and do. Script is shows planning.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Script has a few major flaws. It is not always clear what the actors are to say and do. Script shows an attempt at planning, but seems incomplete.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There is no script. Actors are expected to invent what they say and do as they go along.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line="0" w:lineRule="atLeast"/>
              <w:rPr>
                <w:rFonts w:ascii="Times" w:hAnsi="Times"/>
                <w:sz w:val="20"/>
                <w:szCs w:val="20"/>
              </w:rPr>
            </w:pPr>
            <w:r w:rsidRPr="00333D45">
              <w:rPr>
                <w:rFonts w:ascii="Times"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line="0" w:lineRule="atLeast"/>
              <w:rPr>
                <w:rFonts w:ascii="Times" w:hAnsi="Times"/>
                <w:sz w:val="20"/>
                <w:szCs w:val="20"/>
              </w:rPr>
            </w:pPr>
            <w:r w:rsidRPr="00333D45">
              <w:rPr>
                <w:rFonts w:ascii="Times" w:hAnsi="Times"/>
                <w:sz w:val="20"/>
                <w:szCs w:val="20"/>
              </w:rPr>
              <w:br/>
            </w:r>
          </w:p>
        </w:tc>
      </w:tr>
      <w:tr w:rsidR="00333D45" w:rsidRPr="00333D45" w:rsidTr="00333D45">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Teamwork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Students meet and discuss regularly. All students contribute to the discussion and all are listened to respectfully. All team members contribute a fair share of the work.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Students meet and discuss regularly. Most students contribute to the discussion and are listened to respectfully. All team members contribute a fair share of the work.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A couple of team meetings are held. Most students contribute to the</w:t>
            </w:r>
            <w:r w:rsidR="008E0123">
              <w:rPr>
                <w:rFonts w:ascii="Times" w:hAnsi="Times" w:cs="Times New Roman"/>
                <w:color w:val="000000"/>
                <w:sz w:val="21"/>
                <w:szCs w:val="21"/>
              </w:rPr>
              <w:t xml:space="preserve"> discussion and are listened to </w:t>
            </w:r>
            <w:r w:rsidRPr="00333D45">
              <w:rPr>
                <w:rFonts w:ascii="Times" w:hAnsi="Times" w:cs="Times New Roman"/>
                <w:color w:val="000000"/>
                <w:sz w:val="21"/>
                <w:szCs w:val="21"/>
              </w:rPr>
              <w:t xml:space="preserve">respectfully. All team members contribute a fair share of the work.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000000" w:rsidRPr="00333D45" w:rsidRDefault="00333D45" w:rsidP="00333D45">
            <w:pPr>
              <w:spacing w:after="0" w:line="0" w:lineRule="atLeast"/>
              <w:rPr>
                <w:rFonts w:ascii="Times" w:hAnsi="Times" w:cs="Times New Roman"/>
                <w:sz w:val="20"/>
                <w:szCs w:val="20"/>
              </w:rPr>
            </w:pPr>
            <w:r w:rsidRPr="00333D45">
              <w:rPr>
                <w:rFonts w:ascii="Times" w:hAnsi="Times" w:cs="Times New Roman"/>
                <w:color w:val="000000"/>
                <w:sz w:val="21"/>
                <w:szCs w:val="21"/>
              </w:rPr>
              <w:t xml:space="preserve">Meetings are not held AND/OR some team members do not contribute a fair share of the work.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line="0" w:lineRule="atLeast"/>
              <w:rPr>
                <w:rFonts w:ascii="Times" w:hAnsi="Times"/>
                <w:sz w:val="20"/>
                <w:szCs w:val="20"/>
              </w:rPr>
            </w:pPr>
            <w:r w:rsidRPr="00333D45">
              <w:rPr>
                <w:rFonts w:ascii="Times"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8" w:type="dxa"/>
              <w:left w:w="48" w:type="dxa"/>
              <w:bottom w:w="48" w:type="dxa"/>
              <w:right w:w="48" w:type="dxa"/>
            </w:tcMar>
          </w:tcPr>
          <w:p w:rsidR="00333D45" w:rsidRPr="00333D45" w:rsidRDefault="00333D45" w:rsidP="00333D45">
            <w:pPr>
              <w:spacing w:after="0" w:line="0" w:lineRule="atLeast"/>
              <w:rPr>
                <w:rFonts w:ascii="Times" w:hAnsi="Times"/>
                <w:sz w:val="20"/>
                <w:szCs w:val="20"/>
              </w:rPr>
            </w:pPr>
            <w:r w:rsidRPr="00333D45">
              <w:rPr>
                <w:rFonts w:ascii="Times" w:hAnsi="Times"/>
                <w:sz w:val="20"/>
                <w:szCs w:val="20"/>
              </w:rPr>
              <w:br/>
            </w:r>
          </w:p>
        </w:tc>
      </w:tr>
    </w:tbl>
    <w:p w:rsidR="00C5412A" w:rsidRDefault="008E0123"/>
    <w:sectPr w:rsidR="00C5412A" w:rsidSect="00C541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87"/>
  <w:drawingGridVerticalSpacing w:val="187"/>
  <w:characterSpacingControl w:val="doNotCompress"/>
  <w:savePreviewPicture/>
  <w:compat>
    <w:doNotAutofitConstrainedTables/>
    <w:doNotVertAlignCellWithSp/>
    <w:doNotBreakConstrainedForcedTable/>
    <w:useAnsiKerningPairs/>
    <w:cachedColBalance/>
    <w:splitPgBreakAndParaMark/>
  </w:compat>
  <w:rsids>
    <w:rsidRoot w:val="00333D45"/>
    <w:rsid w:val="00333D45"/>
    <w:rsid w:val="008E01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33D4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21640918">
      <w:bodyDiv w:val="1"/>
      <w:marLeft w:val="0"/>
      <w:marRight w:val="0"/>
      <w:marTop w:val="0"/>
      <w:marBottom w:val="0"/>
      <w:divBdr>
        <w:top w:val="none" w:sz="0" w:space="0" w:color="auto"/>
        <w:left w:val="none" w:sz="0" w:space="0" w:color="auto"/>
        <w:bottom w:val="none" w:sz="0" w:space="0" w:color="auto"/>
        <w:right w:val="none" w:sz="0" w:space="0" w:color="auto"/>
      </w:divBdr>
      <w:divsChild>
        <w:div w:id="584648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Woburn Public Media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Bechet</dc:creator>
  <cp:keywords/>
  <cp:lastModifiedBy>Kevin Bechet</cp:lastModifiedBy>
  <cp:revision>2</cp:revision>
  <dcterms:created xsi:type="dcterms:W3CDTF">2013-09-15T15:51:00Z</dcterms:created>
  <dcterms:modified xsi:type="dcterms:W3CDTF">2013-09-15T15:53:00Z</dcterms:modified>
</cp:coreProperties>
</file>